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B407" w14:textId="392DC090" w:rsidR="00997D8C" w:rsidRDefault="00E9149E">
      <w:pPr>
        <w:spacing w:after="0" w:line="259" w:lineRule="auto"/>
        <w:ind w:right="-15"/>
        <w:jc w:val="right"/>
      </w:pPr>
      <w:r>
        <w:rPr>
          <w:noProof/>
        </w:rPr>
        <w:drawing>
          <wp:anchor distT="0" distB="0" distL="114300" distR="114300" simplePos="0" relativeHeight="251658240" behindDoc="0" locked="0" layoutInCell="1" allowOverlap="0" wp14:anchorId="1E9E79A5" wp14:editId="40AD78D2">
            <wp:simplePos x="0" y="0"/>
            <wp:positionH relativeFrom="column">
              <wp:posOffset>436646</wp:posOffset>
            </wp:positionH>
            <wp:positionV relativeFrom="paragraph">
              <wp:posOffset>-69173</wp:posOffset>
            </wp:positionV>
            <wp:extent cx="857250" cy="4000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857250" cy="400050"/>
                    </a:xfrm>
                    <a:prstGeom prst="rect">
                      <a:avLst/>
                    </a:prstGeom>
                  </pic:spPr>
                </pic:pic>
              </a:graphicData>
            </a:graphic>
          </wp:anchor>
        </w:drawing>
      </w:r>
      <w:r>
        <w:t>Mid Sussex Revenues &amp; Benefits</w:t>
      </w:r>
    </w:p>
    <w:p w14:paraId="55F757F1" w14:textId="77777777" w:rsidR="00997D8C" w:rsidRDefault="00E9149E">
      <w:pPr>
        <w:spacing w:after="0" w:line="259" w:lineRule="auto"/>
        <w:ind w:right="-15"/>
        <w:jc w:val="right"/>
      </w:pPr>
      <w:r>
        <w:t xml:space="preserve">PO Box 10607 </w:t>
      </w:r>
    </w:p>
    <w:p w14:paraId="0CF5ABDE" w14:textId="77777777" w:rsidR="00997D8C" w:rsidRDefault="00E9149E">
      <w:pPr>
        <w:spacing w:after="55" w:line="259" w:lineRule="auto"/>
        <w:ind w:right="-15"/>
        <w:jc w:val="right"/>
      </w:pPr>
      <w:r>
        <w:t xml:space="preserve">Nottingham </w:t>
      </w:r>
    </w:p>
    <w:p w14:paraId="47CF2C07" w14:textId="77777777" w:rsidR="00997D8C" w:rsidRDefault="00E9149E">
      <w:pPr>
        <w:tabs>
          <w:tab w:val="center" w:pos="1358"/>
          <w:tab w:val="right" w:pos="11005"/>
        </w:tabs>
        <w:spacing w:after="2" w:line="259" w:lineRule="auto"/>
        <w:ind w:left="0" w:right="-15" w:firstLine="0"/>
      </w:pPr>
      <w:r>
        <w:rPr>
          <w:rFonts w:ascii="Calibri" w:eastAsia="Calibri" w:hAnsi="Calibri" w:cs="Calibri"/>
          <w:sz w:val="22"/>
        </w:rPr>
        <w:tab/>
      </w:r>
      <w:r>
        <w:rPr>
          <w:rFonts w:ascii="Times New Roman" w:eastAsia="Times New Roman" w:hAnsi="Times New Roman" w:cs="Times New Roman"/>
          <w:b/>
          <w:sz w:val="18"/>
        </w:rPr>
        <w:t xml:space="preserve">01444 477564 </w:t>
      </w:r>
      <w:r>
        <w:rPr>
          <w:rFonts w:ascii="Times New Roman" w:eastAsia="Times New Roman" w:hAnsi="Times New Roman" w:cs="Times New Roman"/>
          <w:b/>
          <w:sz w:val="18"/>
        </w:rPr>
        <w:tab/>
      </w:r>
      <w:r>
        <w:t xml:space="preserve">NG6 6DU </w:t>
      </w:r>
    </w:p>
    <w:p w14:paraId="71D8F436" w14:textId="77777777" w:rsidR="00997D8C" w:rsidRDefault="00E9149E">
      <w:pPr>
        <w:pStyle w:val="Heading1"/>
        <w:spacing w:after="231" w:line="392" w:lineRule="auto"/>
        <w:ind w:left="399" w:hanging="10"/>
      </w:pPr>
      <w:r>
        <w:rPr>
          <w:rFonts w:ascii="Times New Roman" w:eastAsia="Times New Roman" w:hAnsi="Times New Roman" w:cs="Times New Roman"/>
          <w:sz w:val="18"/>
        </w:rPr>
        <w:t xml:space="preserve">www.midsussex.gov.uk </w:t>
      </w:r>
    </w:p>
    <w:p w14:paraId="2B1DBC7F" w14:textId="77777777" w:rsidR="00997D8C" w:rsidRDefault="00E9149E">
      <w:pPr>
        <w:spacing w:after="252" w:line="259" w:lineRule="auto"/>
        <w:ind w:left="-51" w:right="-227" w:firstLine="0"/>
      </w:pPr>
      <w:r>
        <w:rPr>
          <w:rFonts w:ascii="Calibri" w:eastAsia="Calibri" w:hAnsi="Calibri" w:cs="Calibri"/>
          <w:noProof/>
          <w:sz w:val="22"/>
        </w:rPr>
        <mc:AlternateContent>
          <mc:Choice Requires="wpg">
            <w:drawing>
              <wp:inline distT="0" distB="0" distL="0" distR="0" wp14:anchorId="5A00EDE0" wp14:editId="70B27F31">
                <wp:extent cx="7165340" cy="19050"/>
                <wp:effectExtent l="0" t="0" r="0" b="0"/>
                <wp:docPr id="3058" name="Group 3058"/>
                <wp:cNvGraphicFramePr/>
                <a:graphic xmlns:a="http://schemas.openxmlformats.org/drawingml/2006/main">
                  <a:graphicData uri="http://schemas.microsoft.com/office/word/2010/wordprocessingGroup">
                    <wpg:wgp>
                      <wpg:cNvGrpSpPr/>
                      <wpg:grpSpPr>
                        <a:xfrm>
                          <a:off x="0" y="0"/>
                          <a:ext cx="7165340" cy="19050"/>
                          <a:chOff x="0" y="0"/>
                          <a:chExt cx="7165340" cy="19050"/>
                        </a:xfrm>
                      </wpg:grpSpPr>
                      <wps:wsp>
                        <wps:cNvPr id="10" name="Shape 10"/>
                        <wps:cNvSpPr/>
                        <wps:spPr>
                          <a:xfrm>
                            <a:off x="0" y="0"/>
                            <a:ext cx="7165340" cy="0"/>
                          </a:xfrm>
                          <a:custGeom>
                            <a:avLst/>
                            <a:gdLst/>
                            <a:ahLst/>
                            <a:cxnLst/>
                            <a:rect l="0" t="0" r="0" b="0"/>
                            <a:pathLst>
                              <a:path w="7165340">
                                <a:moveTo>
                                  <a:pt x="0" y="0"/>
                                </a:moveTo>
                                <a:lnTo>
                                  <a:pt x="716534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ECE361" id="Group 3058" o:spid="_x0000_s1026" style="width:564.2pt;height:1.5pt;mso-position-horizontal-relative:char;mso-position-vertical-relative:line" coordsize="7165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">
                <v:shape id="Shape 10" o:spid="_x0000_s1027" style="position:absolute;width:71653;height:0;visibility:visible;mso-wrap-style:square;v-text-anchor:top" coordsize="7165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" path="m,l7165340,e" filled="f" strokeweight="1.5pt">
                  <v:path arrowok="t" textboxrect="0,0,7165340,0"/>
                </v:shape>
                <w10:anchorlock/>
              </v:group>
            </w:pict>
          </mc:Fallback>
        </mc:AlternateContent>
      </w:r>
    </w:p>
    <w:p w14:paraId="2ED517CC" w14:textId="77777777" w:rsidR="00997D8C" w:rsidRDefault="00E9149E">
      <w:pPr>
        <w:pStyle w:val="Heading1"/>
      </w:pPr>
      <w:r>
        <w:t>NATIONAL NON-DOMESTIC RATES SMALL BUSINESS RATE RELIEF (SBRR)</w:t>
      </w:r>
      <w:r>
        <w:rPr>
          <w:b w:val="0"/>
        </w:rPr>
        <w:t xml:space="preserve"> </w:t>
      </w:r>
    </w:p>
    <w:tbl>
      <w:tblPr>
        <w:tblStyle w:val="TableGrid"/>
        <w:tblW w:w="10630" w:type="dxa"/>
        <w:tblInd w:w="432" w:type="dxa"/>
        <w:tblCellMar>
          <w:top w:w="6" w:type="dxa"/>
          <w:left w:w="108" w:type="dxa"/>
          <w:right w:w="115" w:type="dxa"/>
        </w:tblCellMar>
        <w:tblLook w:val="04A0" w:firstRow="1" w:lastRow="0" w:firstColumn="1" w:lastColumn="0" w:noHBand="0" w:noVBand="1"/>
      </w:tblPr>
      <w:tblGrid>
        <w:gridCol w:w="5332"/>
        <w:gridCol w:w="2650"/>
        <w:gridCol w:w="2648"/>
      </w:tblGrid>
      <w:tr w:rsidR="00997D8C" w14:paraId="24256894" w14:textId="77777777">
        <w:trPr>
          <w:trHeight w:val="578"/>
        </w:trPr>
        <w:tc>
          <w:tcPr>
            <w:tcW w:w="5332" w:type="dxa"/>
            <w:vMerge w:val="restart"/>
            <w:tcBorders>
              <w:top w:val="single" w:sz="4" w:space="0" w:color="000000"/>
              <w:left w:val="single" w:sz="4" w:space="0" w:color="000000"/>
              <w:bottom w:val="single" w:sz="4" w:space="0" w:color="000000"/>
              <w:right w:val="single" w:sz="4" w:space="0" w:color="000000"/>
            </w:tcBorders>
          </w:tcPr>
          <w:p w14:paraId="3FFEC7C6" w14:textId="77777777" w:rsidR="00997D8C" w:rsidRDefault="00997D8C">
            <w:pPr>
              <w:spacing w:after="160" w:line="259" w:lineRule="auto"/>
              <w:ind w:left="0" w:right="0" w:firstLine="0"/>
            </w:pPr>
          </w:p>
        </w:tc>
        <w:tc>
          <w:tcPr>
            <w:tcW w:w="2650" w:type="dxa"/>
            <w:tcBorders>
              <w:top w:val="single" w:sz="4" w:space="0" w:color="000000"/>
              <w:left w:val="single" w:sz="4" w:space="0" w:color="000000"/>
              <w:bottom w:val="single" w:sz="4" w:space="0" w:color="000000"/>
              <w:right w:val="single" w:sz="4" w:space="0" w:color="000000"/>
            </w:tcBorders>
          </w:tcPr>
          <w:p w14:paraId="2C42C887" w14:textId="77777777" w:rsidR="00997D8C" w:rsidRDefault="00E9149E">
            <w:pPr>
              <w:spacing w:after="0" w:line="259" w:lineRule="auto"/>
              <w:ind w:left="0" w:right="0" w:firstLine="0"/>
            </w:pPr>
            <w:r>
              <w:t xml:space="preserve">Date of Issue </w:t>
            </w:r>
          </w:p>
        </w:tc>
        <w:tc>
          <w:tcPr>
            <w:tcW w:w="2648" w:type="dxa"/>
            <w:tcBorders>
              <w:top w:val="single" w:sz="4" w:space="0" w:color="000000"/>
              <w:left w:val="single" w:sz="4" w:space="0" w:color="000000"/>
              <w:bottom w:val="single" w:sz="4" w:space="0" w:color="000000"/>
              <w:right w:val="single" w:sz="4" w:space="0" w:color="000000"/>
            </w:tcBorders>
          </w:tcPr>
          <w:p w14:paraId="1913B577" w14:textId="77777777" w:rsidR="00997D8C" w:rsidRDefault="00997D8C">
            <w:pPr>
              <w:spacing w:after="160" w:line="259" w:lineRule="auto"/>
              <w:ind w:left="0" w:right="0" w:firstLine="0"/>
            </w:pPr>
          </w:p>
        </w:tc>
      </w:tr>
      <w:tr w:rsidR="00997D8C" w14:paraId="5767EA7E" w14:textId="77777777">
        <w:trPr>
          <w:trHeight w:val="576"/>
        </w:trPr>
        <w:tc>
          <w:tcPr>
            <w:tcW w:w="0" w:type="auto"/>
            <w:vMerge/>
            <w:tcBorders>
              <w:top w:val="nil"/>
              <w:left w:val="single" w:sz="4" w:space="0" w:color="000000"/>
              <w:bottom w:val="nil"/>
              <w:right w:val="single" w:sz="4" w:space="0" w:color="000000"/>
            </w:tcBorders>
          </w:tcPr>
          <w:p w14:paraId="4A29C125" w14:textId="77777777" w:rsidR="00997D8C" w:rsidRDefault="00997D8C">
            <w:pPr>
              <w:spacing w:after="160" w:line="259" w:lineRule="auto"/>
              <w:ind w:left="0" w:right="0" w:firstLine="0"/>
            </w:pPr>
          </w:p>
        </w:tc>
        <w:tc>
          <w:tcPr>
            <w:tcW w:w="2650" w:type="dxa"/>
            <w:tcBorders>
              <w:top w:val="single" w:sz="4" w:space="0" w:color="000000"/>
              <w:left w:val="single" w:sz="4" w:space="0" w:color="000000"/>
              <w:bottom w:val="single" w:sz="4" w:space="0" w:color="000000"/>
              <w:right w:val="single" w:sz="4" w:space="0" w:color="000000"/>
            </w:tcBorders>
          </w:tcPr>
          <w:p w14:paraId="3EE377F1" w14:textId="77777777" w:rsidR="00997D8C" w:rsidRDefault="00E9149E">
            <w:pPr>
              <w:spacing w:after="0" w:line="259" w:lineRule="auto"/>
              <w:ind w:left="0" w:right="0" w:firstLine="0"/>
            </w:pPr>
            <w:r>
              <w:t xml:space="preserve">Account reference </w:t>
            </w:r>
          </w:p>
        </w:tc>
        <w:tc>
          <w:tcPr>
            <w:tcW w:w="2648" w:type="dxa"/>
            <w:tcBorders>
              <w:top w:val="single" w:sz="4" w:space="0" w:color="000000"/>
              <w:left w:val="single" w:sz="4" w:space="0" w:color="000000"/>
              <w:bottom w:val="single" w:sz="4" w:space="0" w:color="000000"/>
              <w:right w:val="single" w:sz="4" w:space="0" w:color="000000"/>
            </w:tcBorders>
          </w:tcPr>
          <w:p w14:paraId="377D27AD" w14:textId="77777777" w:rsidR="00997D8C" w:rsidRDefault="00997D8C">
            <w:pPr>
              <w:spacing w:after="160" w:line="259" w:lineRule="auto"/>
              <w:ind w:left="0" w:right="0" w:firstLine="0"/>
            </w:pPr>
          </w:p>
        </w:tc>
      </w:tr>
      <w:tr w:rsidR="00997D8C" w14:paraId="77786092" w14:textId="77777777">
        <w:trPr>
          <w:trHeight w:val="576"/>
        </w:trPr>
        <w:tc>
          <w:tcPr>
            <w:tcW w:w="0" w:type="auto"/>
            <w:vMerge/>
            <w:tcBorders>
              <w:top w:val="nil"/>
              <w:left w:val="single" w:sz="4" w:space="0" w:color="000000"/>
              <w:bottom w:val="nil"/>
              <w:right w:val="single" w:sz="4" w:space="0" w:color="000000"/>
            </w:tcBorders>
          </w:tcPr>
          <w:p w14:paraId="489BCB06" w14:textId="77777777" w:rsidR="00997D8C" w:rsidRDefault="00997D8C">
            <w:pPr>
              <w:spacing w:after="160" w:line="259" w:lineRule="auto"/>
              <w:ind w:left="0" w:right="0" w:firstLine="0"/>
            </w:pPr>
          </w:p>
        </w:tc>
        <w:tc>
          <w:tcPr>
            <w:tcW w:w="5298" w:type="dxa"/>
            <w:gridSpan w:val="2"/>
            <w:tcBorders>
              <w:top w:val="single" w:sz="4" w:space="0" w:color="000000"/>
              <w:left w:val="single" w:sz="4" w:space="0" w:color="000000"/>
              <w:bottom w:val="single" w:sz="4" w:space="0" w:color="000000"/>
              <w:right w:val="single" w:sz="4" w:space="0" w:color="000000"/>
            </w:tcBorders>
          </w:tcPr>
          <w:p w14:paraId="1BC88A8F" w14:textId="77777777" w:rsidR="00997D8C" w:rsidRDefault="00E9149E">
            <w:pPr>
              <w:spacing w:after="0" w:line="259" w:lineRule="auto"/>
              <w:ind w:left="0" w:right="0" w:firstLine="0"/>
            </w:pPr>
            <w:r>
              <w:t xml:space="preserve">To be returned within 21 days </w:t>
            </w:r>
          </w:p>
        </w:tc>
      </w:tr>
      <w:tr w:rsidR="00997D8C" w14:paraId="5203737A" w14:textId="77777777">
        <w:trPr>
          <w:trHeight w:val="577"/>
        </w:trPr>
        <w:tc>
          <w:tcPr>
            <w:tcW w:w="0" w:type="auto"/>
            <w:vMerge/>
            <w:tcBorders>
              <w:top w:val="nil"/>
              <w:left w:val="single" w:sz="4" w:space="0" w:color="000000"/>
              <w:bottom w:val="single" w:sz="4" w:space="0" w:color="000000"/>
              <w:right w:val="single" w:sz="4" w:space="0" w:color="000000"/>
            </w:tcBorders>
          </w:tcPr>
          <w:p w14:paraId="601DABF6" w14:textId="77777777" w:rsidR="00997D8C" w:rsidRDefault="00997D8C">
            <w:pPr>
              <w:spacing w:after="160" w:line="259" w:lineRule="auto"/>
              <w:ind w:left="0" w:right="0" w:firstLine="0"/>
            </w:pPr>
          </w:p>
        </w:tc>
        <w:tc>
          <w:tcPr>
            <w:tcW w:w="5298" w:type="dxa"/>
            <w:gridSpan w:val="2"/>
            <w:tcBorders>
              <w:top w:val="single" w:sz="4" w:space="0" w:color="000000"/>
              <w:left w:val="single" w:sz="4" w:space="0" w:color="000000"/>
              <w:bottom w:val="single" w:sz="4" w:space="0" w:color="000000"/>
              <w:right w:val="single" w:sz="4" w:space="0" w:color="000000"/>
            </w:tcBorders>
          </w:tcPr>
          <w:p w14:paraId="6D5ADDFF" w14:textId="77777777" w:rsidR="00997D8C" w:rsidRDefault="00E9149E">
            <w:pPr>
              <w:spacing w:after="0" w:line="259" w:lineRule="auto"/>
              <w:ind w:left="0" w:right="0" w:firstLine="0"/>
            </w:pPr>
            <w:r>
              <w:rPr>
                <w:sz w:val="16"/>
              </w:rPr>
              <w:t xml:space="preserve">The information provided in this form will be used in accordance with the Council’s registration under the Data Protection Act 1998 and may be used in the prevention and detection of fraud. </w:t>
            </w:r>
          </w:p>
        </w:tc>
      </w:tr>
    </w:tbl>
    <w:p w14:paraId="6971E244" w14:textId="77777777" w:rsidR="00997D8C" w:rsidRDefault="00E9149E">
      <w:pPr>
        <w:spacing w:after="1371"/>
        <w:ind w:left="550"/>
      </w:pPr>
      <w:r>
        <w:t xml:space="preserve">Re. Property Reference no. </w:t>
      </w:r>
    </w:p>
    <w:p w14:paraId="51022777" w14:textId="77777777" w:rsidR="00997D8C" w:rsidRDefault="00E9149E">
      <w:pPr>
        <w:ind w:left="-5"/>
      </w:pPr>
      <w:r>
        <w:t xml:space="preserve">Name of Ratepayer:   </w:t>
      </w:r>
    </w:p>
    <w:p w14:paraId="5AB0D51F" w14:textId="77777777" w:rsidR="00997D8C" w:rsidRDefault="00E9149E">
      <w:pPr>
        <w:tabs>
          <w:tab w:val="center" w:pos="4956"/>
        </w:tabs>
        <w:ind w:left="-15" w:right="0" w:firstLine="0"/>
      </w:pPr>
      <w:r>
        <w:t xml:space="preserve">Address of rated property:    </w:t>
      </w:r>
      <w:proofErr w:type="gramStart"/>
      <w:r>
        <w:t xml:space="preserve">  ,</w:t>
      </w:r>
      <w:proofErr w:type="gramEnd"/>
      <w:r>
        <w:t xml:space="preserve">      ,      ,   </w:t>
      </w:r>
      <w:r>
        <w:tab/>
        <w:t xml:space="preserve">, </w:t>
      </w:r>
    </w:p>
    <w:p w14:paraId="4CECFEBF" w14:textId="1D347537" w:rsidR="00997D8C" w:rsidRDefault="00E9149E">
      <w:pPr>
        <w:ind w:left="-5"/>
        <w:rPr>
          <w:rFonts w:ascii="Times New Roman" w:eastAsia="Times New Roman" w:hAnsi="Times New Roman" w:cs="Times New Roman"/>
        </w:rPr>
      </w:pPr>
      <w:r>
        <w:t xml:space="preserve">Current Rateable Value: </w:t>
      </w:r>
      <w:r>
        <w:rPr>
          <w:rFonts w:ascii="Times New Roman" w:eastAsia="Times New Roman" w:hAnsi="Times New Roman" w:cs="Times New Roman"/>
        </w:rPr>
        <w:t xml:space="preserve">  </w:t>
      </w:r>
    </w:p>
    <w:p w14:paraId="0081821F" w14:textId="274CCA4A" w:rsidR="006612FE" w:rsidRDefault="006612FE">
      <w:pPr>
        <w:ind w:left="-5"/>
      </w:pPr>
      <w:r w:rsidRPr="006612FE">
        <w:rPr>
          <w:rFonts w:eastAsia="Times New Roman"/>
        </w:rPr>
        <w:t>Date liability started</w:t>
      </w:r>
      <w:r>
        <w:rPr>
          <w:rFonts w:ascii="Times New Roman" w:eastAsia="Times New Roman" w:hAnsi="Times New Roman" w:cs="Times New Roman"/>
        </w:rPr>
        <w:t>:</w:t>
      </w:r>
    </w:p>
    <w:p w14:paraId="3AF5C239" w14:textId="2E08CC78" w:rsidR="00997D8C" w:rsidRDefault="00E9149E">
      <w:pPr>
        <w:ind w:left="-5"/>
      </w:pPr>
      <w:r>
        <w:t xml:space="preserve">Date property became occupied: </w:t>
      </w:r>
      <w:r>
        <w:rPr>
          <w:rFonts w:ascii="Times New Roman" w:eastAsia="Times New Roman" w:hAnsi="Times New Roman" w:cs="Times New Roman"/>
        </w:rPr>
        <w:t xml:space="preserve">  </w:t>
      </w:r>
    </w:p>
    <w:p w14:paraId="6FC42509" w14:textId="7A92BDDF" w:rsidR="006612FE" w:rsidRDefault="00E9149E" w:rsidP="00266D25">
      <w:pPr>
        <w:spacing w:after="260"/>
        <w:ind w:left="-5"/>
      </w:pPr>
      <w:r>
        <w:t xml:space="preserve">Financial Year for which the application is being made: </w:t>
      </w:r>
    </w:p>
    <w:p w14:paraId="671EF22F" w14:textId="3721DB45" w:rsidR="00B84BBD" w:rsidRDefault="00B84BBD">
      <w:pPr>
        <w:spacing w:after="260"/>
        <w:ind w:left="-5"/>
      </w:pPr>
      <w:r>
        <w:t>If rented, provide landlord details and lease end date:</w:t>
      </w:r>
    </w:p>
    <w:p w14:paraId="5C906DBE" w14:textId="2CAD301C" w:rsidR="00B84BBD" w:rsidRDefault="00B84BBD">
      <w:pPr>
        <w:spacing w:after="260"/>
        <w:ind w:left="-5"/>
      </w:pPr>
      <w:r>
        <w:t>If owned, provide details of letting agent:</w:t>
      </w:r>
    </w:p>
    <w:p w14:paraId="183C0F0B" w14:textId="77777777" w:rsidR="00997D8C" w:rsidRDefault="00E9149E">
      <w:pPr>
        <w:spacing w:after="170" w:line="259" w:lineRule="auto"/>
        <w:ind w:left="0" w:right="207" w:firstLine="0"/>
        <w:jc w:val="center"/>
      </w:pPr>
      <w:r>
        <w:rPr>
          <w:b/>
          <w:sz w:val="24"/>
        </w:rPr>
        <w:t>Before completing this form, please read the notes overleaf</w:t>
      </w:r>
      <w:r>
        <w:rPr>
          <w:i/>
          <w:sz w:val="24"/>
        </w:rPr>
        <w:t xml:space="preserve"> </w:t>
      </w:r>
    </w:p>
    <w:p w14:paraId="5319CFD8" w14:textId="77777777" w:rsidR="00997D8C" w:rsidRDefault="00E9149E">
      <w:pPr>
        <w:spacing w:after="0" w:line="259" w:lineRule="auto"/>
        <w:ind w:left="-5" w:right="0"/>
      </w:pPr>
      <w:r>
        <w:rPr>
          <w:i/>
        </w:rPr>
        <w:t>SECTION 1</w:t>
      </w:r>
      <w:r>
        <w:t xml:space="preserve"> </w:t>
      </w:r>
    </w:p>
    <w:p w14:paraId="20477550" w14:textId="77777777" w:rsidR="00997D8C" w:rsidRDefault="00E9149E">
      <w:pPr>
        <w:ind w:left="-5"/>
      </w:pPr>
      <w:r>
        <w:t xml:space="preserve">Please provide full details of any other property(s) (including separate assessments </w:t>
      </w:r>
      <w:proofErr w:type="gramStart"/>
      <w:r>
        <w:t>i.e.</w:t>
      </w:r>
      <w:proofErr w:type="gramEnd"/>
      <w:r>
        <w:t xml:space="preserve"> car parks) for which you have: </w:t>
      </w:r>
    </w:p>
    <w:p w14:paraId="706C4624" w14:textId="77777777" w:rsidR="00997D8C" w:rsidRDefault="00E9149E">
      <w:pPr>
        <w:spacing w:after="6" w:line="255" w:lineRule="auto"/>
        <w:ind w:left="-5" w:right="18"/>
      </w:pPr>
      <w:r>
        <w:rPr>
          <w:b/>
        </w:rPr>
        <w:t xml:space="preserve">Business 1 </w:t>
      </w:r>
    </w:p>
    <w:tbl>
      <w:tblPr>
        <w:tblStyle w:val="TableGrid"/>
        <w:tblpPr w:vertAnchor="text" w:tblpX="3687" w:tblpY="-7"/>
        <w:tblOverlap w:val="never"/>
        <w:tblW w:w="7535" w:type="dxa"/>
        <w:tblInd w:w="0" w:type="dxa"/>
        <w:tblCellMar>
          <w:top w:w="8" w:type="dxa"/>
          <w:left w:w="108" w:type="dxa"/>
          <w:right w:w="168" w:type="dxa"/>
        </w:tblCellMar>
        <w:tblLook w:val="04A0" w:firstRow="1" w:lastRow="0" w:firstColumn="1" w:lastColumn="0" w:noHBand="0" w:noVBand="1"/>
      </w:tblPr>
      <w:tblGrid>
        <w:gridCol w:w="1665"/>
        <w:gridCol w:w="1964"/>
        <w:gridCol w:w="282"/>
        <w:gridCol w:w="1132"/>
        <w:gridCol w:w="282"/>
        <w:gridCol w:w="2210"/>
      </w:tblGrid>
      <w:tr w:rsidR="00997D8C" w14:paraId="63E50AB9" w14:textId="77777777">
        <w:trPr>
          <w:trHeight w:val="240"/>
        </w:trPr>
        <w:tc>
          <w:tcPr>
            <w:tcW w:w="3685" w:type="dxa"/>
            <w:gridSpan w:val="2"/>
            <w:tcBorders>
              <w:top w:val="single" w:sz="4" w:space="0" w:color="000000"/>
              <w:left w:val="single" w:sz="4" w:space="0" w:color="000000"/>
              <w:bottom w:val="single" w:sz="4" w:space="0" w:color="000000"/>
              <w:right w:val="nil"/>
            </w:tcBorders>
          </w:tcPr>
          <w:p w14:paraId="04CBC93E" w14:textId="77777777" w:rsidR="00997D8C" w:rsidRDefault="00997D8C">
            <w:pPr>
              <w:spacing w:after="160" w:line="259" w:lineRule="auto"/>
              <w:ind w:left="0" w:right="0" w:firstLine="0"/>
            </w:pPr>
          </w:p>
        </w:tc>
        <w:tc>
          <w:tcPr>
            <w:tcW w:w="1370" w:type="dxa"/>
            <w:gridSpan w:val="2"/>
            <w:tcBorders>
              <w:top w:val="single" w:sz="4" w:space="0" w:color="000000"/>
              <w:left w:val="nil"/>
              <w:bottom w:val="single" w:sz="4" w:space="0" w:color="000000"/>
              <w:right w:val="nil"/>
            </w:tcBorders>
          </w:tcPr>
          <w:p w14:paraId="18F4143C" w14:textId="77777777" w:rsidR="00997D8C" w:rsidRDefault="00997D8C">
            <w:pPr>
              <w:spacing w:after="160" w:line="259" w:lineRule="auto"/>
              <w:ind w:left="0" w:right="0" w:firstLine="0"/>
            </w:pPr>
          </w:p>
        </w:tc>
        <w:tc>
          <w:tcPr>
            <w:tcW w:w="2480" w:type="dxa"/>
            <w:gridSpan w:val="2"/>
            <w:tcBorders>
              <w:top w:val="single" w:sz="4" w:space="0" w:color="000000"/>
              <w:left w:val="nil"/>
              <w:bottom w:val="single" w:sz="4" w:space="0" w:color="000000"/>
              <w:right w:val="single" w:sz="4" w:space="0" w:color="000000"/>
            </w:tcBorders>
          </w:tcPr>
          <w:p w14:paraId="66B90AED" w14:textId="77777777" w:rsidR="00997D8C" w:rsidRDefault="00997D8C">
            <w:pPr>
              <w:spacing w:after="160" w:line="259" w:lineRule="auto"/>
              <w:ind w:left="0" w:right="0" w:firstLine="0"/>
            </w:pPr>
          </w:p>
        </w:tc>
      </w:tr>
      <w:tr w:rsidR="00997D8C" w14:paraId="22F6D430" w14:textId="77777777">
        <w:trPr>
          <w:trHeight w:val="241"/>
        </w:trPr>
        <w:tc>
          <w:tcPr>
            <w:tcW w:w="1702" w:type="dxa"/>
            <w:tcBorders>
              <w:top w:val="single" w:sz="4" w:space="0" w:color="000000"/>
              <w:left w:val="single" w:sz="4" w:space="0" w:color="000000"/>
              <w:bottom w:val="single" w:sz="4" w:space="0" w:color="000000"/>
              <w:right w:val="single" w:sz="4" w:space="0" w:color="000000"/>
            </w:tcBorders>
          </w:tcPr>
          <w:p w14:paraId="64D9593C" w14:textId="77777777" w:rsidR="00997D8C" w:rsidRDefault="00997D8C">
            <w:pPr>
              <w:spacing w:after="160" w:line="259" w:lineRule="auto"/>
              <w:ind w:left="0" w:right="0" w:firstLine="0"/>
            </w:pPr>
          </w:p>
        </w:tc>
        <w:tc>
          <w:tcPr>
            <w:tcW w:w="1983" w:type="dxa"/>
            <w:vMerge w:val="restart"/>
            <w:tcBorders>
              <w:top w:val="single" w:sz="4" w:space="0" w:color="000000"/>
              <w:left w:val="single" w:sz="4" w:space="0" w:color="000000"/>
              <w:bottom w:val="nil"/>
              <w:right w:val="single" w:sz="4" w:space="0" w:color="000000"/>
            </w:tcBorders>
          </w:tcPr>
          <w:p w14:paraId="01414092" w14:textId="77777777" w:rsidR="00997D8C" w:rsidRDefault="00E9149E">
            <w:pPr>
              <w:spacing w:after="0" w:line="259" w:lineRule="auto"/>
              <w:ind w:left="0" w:right="0" w:firstLine="0"/>
              <w:jc w:val="both"/>
            </w:pPr>
            <w:r>
              <w:rPr>
                <w:b/>
              </w:rPr>
              <w:t xml:space="preserve">Local Authority: Is the property </w:t>
            </w:r>
          </w:p>
        </w:tc>
        <w:tc>
          <w:tcPr>
            <w:tcW w:w="1370" w:type="dxa"/>
            <w:gridSpan w:val="2"/>
            <w:tcBorders>
              <w:top w:val="single" w:sz="4" w:space="0" w:color="000000"/>
              <w:left w:val="single" w:sz="4" w:space="0" w:color="000000"/>
              <w:bottom w:val="single" w:sz="4" w:space="0" w:color="000000"/>
              <w:right w:val="nil"/>
            </w:tcBorders>
          </w:tcPr>
          <w:p w14:paraId="3F56D87D" w14:textId="77777777" w:rsidR="00997D8C" w:rsidRDefault="00997D8C">
            <w:pPr>
              <w:spacing w:after="160" w:line="259" w:lineRule="auto"/>
              <w:ind w:left="0" w:right="0" w:firstLine="0"/>
            </w:pPr>
          </w:p>
        </w:tc>
        <w:tc>
          <w:tcPr>
            <w:tcW w:w="2480" w:type="dxa"/>
            <w:gridSpan w:val="2"/>
            <w:tcBorders>
              <w:top w:val="single" w:sz="4" w:space="0" w:color="000000"/>
              <w:left w:val="nil"/>
              <w:bottom w:val="single" w:sz="4" w:space="0" w:color="000000"/>
              <w:right w:val="single" w:sz="4" w:space="0" w:color="000000"/>
            </w:tcBorders>
          </w:tcPr>
          <w:p w14:paraId="01BBF6C7" w14:textId="77777777" w:rsidR="00997D8C" w:rsidRDefault="00997D8C">
            <w:pPr>
              <w:spacing w:after="160" w:line="259" w:lineRule="auto"/>
              <w:ind w:left="0" w:right="0" w:firstLine="0"/>
            </w:pPr>
          </w:p>
        </w:tc>
      </w:tr>
      <w:tr w:rsidR="00997D8C" w14:paraId="2DE063D7" w14:textId="77777777">
        <w:trPr>
          <w:trHeight w:val="240"/>
        </w:trPr>
        <w:tc>
          <w:tcPr>
            <w:tcW w:w="1702" w:type="dxa"/>
            <w:tcBorders>
              <w:top w:val="single" w:sz="4" w:space="0" w:color="000000"/>
              <w:left w:val="single" w:sz="4" w:space="0" w:color="000000"/>
              <w:bottom w:val="single" w:sz="4" w:space="0" w:color="000000"/>
              <w:right w:val="single" w:sz="4" w:space="0" w:color="000000"/>
            </w:tcBorders>
          </w:tcPr>
          <w:p w14:paraId="7236E923" w14:textId="77777777" w:rsidR="00997D8C" w:rsidRDefault="00997D8C">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3F9AE14C" w14:textId="77777777" w:rsidR="00997D8C" w:rsidRDefault="00997D8C">
            <w:pPr>
              <w:spacing w:after="160" w:line="259" w:lineRule="auto"/>
              <w:ind w:left="0" w:right="0" w:firstLine="0"/>
            </w:pPr>
          </w:p>
        </w:tc>
        <w:tc>
          <w:tcPr>
            <w:tcW w:w="238" w:type="dxa"/>
            <w:tcBorders>
              <w:top w:val="single" w:sz="4" w:space="0" w:color="000000"/>
              <w:left w:val="single" w:sz="4" w:space="0" w:color="000000"/>
              <w:bottom w:val="single" w:sz="4" w:space="0" w:color="000000"/>
              <w:right w:val="single" w:sz="4" w:space="0" w:color="000000"/>
            </w:tcBorders>
          </w:tcPr>
          <w:p w14:paraId="33C1E492" w14:textId="77777777" w:rsidR="00997D8C" w:rsidRDefault="00997D8C">
            <w:pPr>
              <w:spacing w:after="160" w:line="259" w:lineRule="auto"/>
              <w:ind w:left="0" w:right="0" w:firstLine="0"/>
            </w:pPr>
          </w:p>
        </w:tc>
        <w:tc>
          <w:tcPr>
            <w:tcW w:w="1133" w:type="dxa"/>
            <w:tcBorders>
              <w:top w:val="single" w:sz="4" w:space="0" w:color="000000"/>
              <w:left w:val="single" w:sz="4" w:space="0" w:color="000000"/>
              <w:bottom w:val="nil"/>
              <w:right w:val="single" w:sz="4" w:space="0" w:color="000000"/>
            </w:tcBorders>
          </w:tcPr>
          <w:p w14:paraId="306A8537" w14:textId="77777777" w:rsidR="00997D8C" w:rsidRDefault="00E9149E">
            <w:pPr>
              <w:spacing w:after="0" w:line="259" w:lineRule="auto"/>
              <w:ind w:left="0" w:right="0" w:firstLine="0"/>
            </w:pPr>
            <w:r>
              <w:t xml:space="preserve">occupied </w:t>
            </w:r>
          </w:p>
        </w:tc>
        <w:tc>
          <w:tcPr>
            <w:tcW w:w="235" w:type="dxa"/>
            <w:tcBorders>
              <w:top w:val="single" w:sz="4" w:space="0" w:color="000000"/>
              <w:left w:val="single" w:sz="4" w:space="0" w:color="000000"/>
              <w:bottom w:val="single" w:sz="4" w:space="0" w:color="000000"/>
              <w:right w:val="single" w:sz="4" w:space="0" w:color="000000"/>
            </w:tcBorders>
          </w:tcPr>
          <w:p w14:paraId="01855019" w14:textId="77777777" w:rsidR="00997D8C" w:rsidRDefault="00997D8C">
            <w:pPr>
              <w:spacing w:after="160" w:line="259" w:lineRule="auto"/>
              <w:ind w:left="0" w:right="0" w:firstLine="0"/>
            </w:pPr>
          </w:p>
        </w:tc>
        <w:tc>
          <w:tcPr>
            <w:tcW w:w="2244" w:type="dxa"/>
            <w:tcBorders>
              <w:top w:val="single" w:sz="4" w:space="0" w:color="000000"/>
              <w:left w:val="single" w:sz="4" w:space="0" w:color="000000"/>
              <w:bottom w:val="nil"/>
              <w:right w:val="nil"/>
            </w:tcBorders>
          </w:tcPr>
          <w:p w14:paraId="725E7CA3" w14:textId="77777777" w:rsidR="00997D8C" w:rsidRDefault="00E9149E">
            <w:pPr>
              <w:spacing w:after="0" w:line="259" w:lineRule="auto"/>
              <w:ind w:left="2" w:right="0" w:firstLine="0"/>
            </w:pPr>
            <w:r>
              <w:t xml:space="preserve">vacant </w:t>
            </w:r>
          </w:p>
        </w:tc>
      </w:tr>
    </w:tbl>
    <w:p w14:paraId="14630068" w14:textId="77777777" w:rsidR="00997D8C" w:rsidRDefault="00E9149E">
      <w:pPr>
        <w:spacing w:after="6" w:line="255" w:lineRule="auto"/>
        <w:ind w:left="-5" w:right="18"/>
      </w:pPr>
      <w:r>
        <w:rPr>
          <w:b/>
        </w:rPr>
        <w:t xml:space="preserve">Full Property Address: </w:t>
      </w:r>
    </w:p>
    <w:p w14:paraId="35134C54" w14:textId="77777777" w:rsidR="00997D8C" w:rsidRDefault="00E9149E">
      <w:pPr>
        <w:spacing w:after="227" w:line="255" w:lineRule="auto"/>
        <w:ind w:left="-5" w:right="18"/>
      </w:pPr>
      <w:r>
        <w:rPr>
          <w:b/>
        </w:rPr>
        <w:t xml:space="preserve">Business Rates Reference Number: Rateable Value: </w:t>
      </w:r>
    </w:p>
    <w:p w14:paraId="40641559" w14:textId="77777777" w:rsidR="00997D8C" w:rsidRDefault="00E9149E">
      <w:pPr>
        <w:spacing w:after="6" w:line="255" w:lineRule="auto"/>
        <w:ind w:left="-5" w:right="18"/>
      </w:pPr>
      <w:r>
        <w:rPr>
          <w:b/>
        </w:rPr>
        <w:t xml:space="preserve">Business 2 </w:t>
      </w:r>
    </w:p>
    <w:tbl>
      <w:tblPr>
        <w:tblStyle w:val="TableGrid"/>
        <w:tblpPr w:vertAnchor="text" w:tblpX="3687" w:tblpY="-7"/>
        <w:tblOverlap w:val="never"/>
        <w:tblW w:w="7535" w:type="dxa"/>
        <w:tblInd w:w="0" w:type="dxa"/>
        <w:tblCellMar>
          <w:top w:w="7" w:type="dxa"/>
          <w:left w:w="108" w:type="dxa"/>
          <w:right w:w="168" w:type="dxa"/>
        </w:tblCellMar>
        <w:tblLook w:val="04A0" w:firstRow="1" w:lastRow="0" w:firstColumn="1" w:lastColumn="0" w:noHBand="0" w:noVBand="1"/>
      </w:tblPr>
      <w:tblGrid>
        <w:gridCol w:w="1665"/>
        <w:gridCol w:w="1964"/>
        <w:gridCol w:w="282"/>
        <w:gridCol w:w="1132"/>
        <w:gridCol w:w="282"/>
        <w:gridCol w:w="2210"/>
      </w:tblGrid>
      <w:tr w:rsidR="00997D8C" w14:paraId="4F3FF645" w14:textId="77777777">
        <w:trPr>
          <w:trHeight w:val="240"/>
        </w:trPr>
        <w:tc>
          <w:tcPr>
            <w:tcW w:w="3685" w:type="dxa"/>
            <w:gridSpan w:val="2"/>
            <w:tcBorders>
              <w:top w:val="single" w:sz="4" w:space="0" w:color="000000"/>
              <w:left w:val="single" w:sz="4" w:space="0" w:color="000000"/>
              <w:bottom w:val="single" w:sz="4" w:space="0" w:color="000000"/>
              <w:right w:val="nil"/>
            </w:tcBorders>
          </w:tcPr>
          <w:p w14:paraId="5A93C136" w14:textId="77777777" w:rsidR="00997D8C" w:rsidRDefault="00997D8C">
            <w:pPr>
              <w:spacing w:after="160" w:line="259" w:lineRule="auto"/>
              <w:ind w:left="0" w:right="0" w:firstLine="0"/>
            </w:pPr>
          </w:p>
        </w:tc>
        <w:tc>
          <w:tcPr>
            <w:tcW w:w="1370" w:type="dxa"/>
            <w:gridSpan w:val="2"/>
            <w:tcBorders>
              <w:top w:val="single" w:sz="4" w:space="0" w:color="000000"/>
              <w:left w:val="nil"/>
              <w:bottom w:val="single" w:sz="4" w:space="0" w:color="000000"/>
              <w:right w:val="nil"/>
            </w:tcBorders>
          </w:tcPr>
          <w:p w14:paraId="71681233" w14:textId="77777777" w:rsidR="00997D8C" w:rsidRDefault="00997D8C">
            <w:pPr>
              <w:spacing w:after="160" w:line="259" w:lineRule="auto"/>
              <w:ind w:left="0" w:right="0" w:firstLine="0"/>
            </w:pPr>
          </w:p>
        </w:tc>
        <w:tc>
          <w:tcPr>
            <w:tcW w:w="2480" w:type="dxa"/>
            <w:gridSpan w:val="2"/>
            <w:tcBorders>
              <w:top w:val="single" w:sz="4" w:space="0" w:color="000000"/>
              <w:left w:val="nil"/>
              <w:bottom w:val="single" w:sz="4" w:space="0" w:color="000000"/>
              <w:right w:val="single" w:sz="4" w:space="0" w:color="000000"/>
            </w:tcBorders>
          </w:tcPr>
          <w:p w14:paraId="408F29B6" w14:textId="77777777" w:rsidR="00997D8C" w:rsidRDefault="00997D8C">
            <w:pPr>
              <w:spacing w:after="160" w:line="259" w:lineRule="auto"/>
              <w:ind w:left="0" w:right="0" w:firstLine="0"/>
            </w:pPr>
          </w:p>
        </w:tc>
      </w:tr>
      <w:tr w:rsidR="00997D8C" w14:paraId="647F3E3B" w14:textId="77777777">
        <w:trPr>
          <w:trHeight w:val="240"/>
        </w:trPr>
        <w:tc>
          <w:tcPr>
            <w:tcW w:w="1702" w:type="dxa"/>
            <w:tcBorders>
              <w:top w:val="single" w:sz="4" w:space="0" w:color="000000"/>
              <w:left w:val="single" w:sz="4" w:space="0" w:color="000000"/>
              <w:bottom w:val="single" w:sz="4" w:space="0" w:color="000000"/>
              <w:right w:val="single" w:sz="4" w:space="0" w:color="000000"/>
            </w:tcBorders>
          </w:tcPr>
          <w:p w14:paraId="63D79606" w14:textId="77777777" w:rsidR="00997D8C" w:rsidRDefault="00997D8C">
            <w:pPr>
              <w:spacing w:after="160" w:line="259" w:lineRule="auto"/>
              <w:ind w:left="0" w:right="0" w:firstLine="0"/>
            </w:pPr>
          </w:p>
        </w:tc>
        <w:tc>
          <w:tcPr>
            <w:tcW w:w="1983" w:type="dxa"/>
            <w:vMerge w:val="restart"/>
            <w:tcBorders>
              <w:top w:val="single" w:sz="4" w:space="0" w:color="000000"/>
              <w:left w:val="single" w:sz="4" w:space="0" w:color="000000"/>
              <w:bottom w:val="nil"/>
              <w:right w:val="single" w:sz="4" w:space="0" w:color="000000"/>
            </w:tcBorders>
          </w:tcPr>
          <w:p w14:paraId="60A33FAA" w14:textId="77777777" w:rsidR="00997D8C" w:rsidRDefault="00E9149E">
            <w:pPr>
              <w:spacing w:after="0" w:line="259" w:lineRule="auto"/>
              <w:ind w:left="0" w:right="0" w:firstLine="0"/>
              <w:jc w:val="both"/>
            </w:pPr>
            <w:r>
              <w:rPr>
                <w:b/>
              </w:rPr>
              <w:t xml:space="preserve">Local Authority: Is the property </w:t>
            </w:r>
          </w:p>
        </w:tc>
        <w:tc>
          <w:tcPr>
            <w:tcW w:w="1370" w:type="dxa"/>
            <w:gridSpan w:val="2"/>
            <w:tcBorders>
              <w:top w:val="single" w:sz="4" w:space="0" w:color="000000"/>
              <w:left w:val="single" w:sz="4" w:space="0" w:color="000000"/>
              <w:bottom w:val="single" w:sz="4" w:space="0" w:color="000000"/>
              <w:right w:val="nil"/>
            </w:tcBorders>
          </w:tcPr>
          <w:p w14:paraId="71CE54A4" w14:textId="77777777" w:rsidR="00997D8C" w:rsidRDefault="00997D8C">
            <w:pPr>
              <w:spacing w:after="160" w:line="259" w:lineRule="auto"/>
              <w:ind w:left="0" w:right="0" w:firstLine="0"/>
            </w:pPr>
          </w:p>
        </w:tc>
        <w:tc>
          <w:tcPr>
            <w:tcW w:w="2480" w:type="dxa"/>
            <w:gridSpan w:val="2"/>
            <w:tcBorders>
              <w:top w:val="single" w:sz="4" w:space="0" w:color="000000"/>
              <w:left w:val="nil"/>
              <w:bottom w:val="single" w:sz="4" w:space="0" w:color="000000"/>
              <w:right w:val="single" w:sz="4" w:space="0" w:color="000000"/>
            </w:tcBorders>
          </w:tcPr>
          <w:p w14:paraId="13920966" w14:textId="77777777" w:rsidR="00997D8C" w:rsidRDefault="00997D8C">
            <w:pPr>
              <w:spacing w:after="160" w:line="259" w:lineRule="auto"/>
              <w:ind w:left="0" w:right="0" w:firstLine="0"/>
            </w:pPr>
          </w:p>
        </w:tc>
      </w:tr>
      <w:tr w:rsidR="00997D8C" w14:paraId="7B869BE9" w14:textId="77777777">
        <w:trPr>
          <w:trHeight w:val="240"/>
        </w:trPr>
        <w:tc>
          <w:tcPr>
            <w:tcW w:w="1702" w:type="dxa"/>
            <w:tcBorders>
              <w:top w:val="single" w:sz="4" w:space="0" w:color="000000"/>
              <w:left w:val="single" w:sz="4" w:space="0" w:color="000000"/>
              <w:bottom w:val="single" w:sz="4" w:space="0" w:color="000000"/>
              <w:right w:val="single" w:sz="4" w:space="0" w:color="000000"/>
            </w:tcBorders>
          </w:tcPr>
          <w:p w14:paraId="008355C6" w14:textId="77777777" w:rsidR="00997D8C" w:rsidRDefault="00997D8C">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97E3577" w14:textId="77777777" w:rsidR="00997D8C" w:rsidRDefault="00997D8C">
            <w:pPr>
              <w:spacing w:after="160" w:line="259" w:lineRule="auto"/>
              <w:ind w:left="0" w:right="0" w:firstLine="0"/>
            </w:pPr>
          </w:p>
        </w:tc>
        <w:tc>
          <w:tcPr>
            <w:tcW w:w="238" w:type="dxa"/>
            <w:tcBorders>
              <w:top w:val="single" w:sz="4" w:space="0" w:color="000000"/>
              <w:left w:val="single" w:sz="4" w:space="0" w:color="000000"/>
              <w:bottom w:val="single" w:sz="4" w:space="0" w:color="000000"/>
              <w:right w:val="single" w:sz="4" w:space="0" w:color="000000"/>
            </w:tcBorders>
          </w:tcPr>
          <w:p w14:paraId="09D5FA57" w14:textId="77777777" w:rsidR="00997D8C" w:rsidRDefault="00997D8C">
            <w:pPr>
              <w:spacing w:after="160" w:line="259" w:lineRule="auto"/>
              <w:ind w:left="0" w:right="0" w:firstLine="0"/>
            </w:pPr>
          </w:p>
        </w:tc>
        <w:tc>
          <w:tcPr>
            <w:tcW w:w="1133" w:type="dxa"/>
            <w:tcBorders>
              <w:top w:val="single" w:sz="4" w:space="0" w:color="000000"/>
              <w:left w:val="single" w:sz="4" w:space="0" w:color="000000"/>
              <w:bottom w:val="nil"/>
              <w:right w:val="single" w:sz="4" w:space="0" w:color="000000"/>
            </w:tcBorders>
          </w:tcPr>
          <w:p w14:paraId="70F18DF4" w14:textId="77777777" w:rsidR="00997D8C" w:rsidRDefault="00E9149E">
            <w:pPr>
              <w:spacing w:after="0" w:line="259" w:lineRule="auto"/>
              <w:ind w:left="0" w:right="0" w:firstLine="0"/>
            </w:pPr>
            <w:r>
              <w:t xml:space="preserve">occupied </w:t>
            </w:r>
          </w:p>
        </w:tc>
        <w:tc>
          <w:tcPr>
            <w:tcW w:w="235" w:type="dxa"/>
            <w:tcBorders>
              <w:top w:val="single" w:sz="4" w:space="0" w:color="000000"/>
              <w:left w:val="single" w:sz="4" w:space="0" w:color="000000"/>
              <w:bottom w:val="single" w:sz="4" w:space="0" w:color="000000"/>
              <w:right w:val="single" w:sz="4" w:space="0" w:color="000000"/>
            </w:tcBorders>
          </w:tcPr>
          <w:p w14:paraId="7DDFCC3D" w14:textId="77777777" w:rsidR="00997D8C" w:rsidRDefault="00997D8C">
            <w:pPr>
              <w:spacing w:after="160" w:line="259" w:lineRule="auto"/>
              <w:ind w:left="0" w:right="0" w:firstLine="0"/>
            </w:pPr>
          </w:p>
        </w:tc>
        <w:tc>
          <w:tcPr>
            <w:tcW w:w="2244" w:type="dxa"/>
            <w:tcBorders>
              <w:top w:val="single" w:sz="4" w:space="0" w:color="000000"/>
              <w:left w:val="single" w:sz="4" w:space="0" w:color="000000"/>
              <w:bottom w:val="nil"/>
              <w:right w:val="nil"/>
            </w:tcBorders>
          </w:tcPr>
          <w:p w14:paraId="0DAB3115" w14:textId="77777777" w:rsidR="00997D8C" w:rsidRDefault="00E9149E">
            <w:pPr>
              <w:spacing w:after="0" w:line="259" w:lineRule="auto"/>
              <w:ind w:left="2" w:right="0" w:firstLine="0"/>
            </w:pPr>
            <w:r>
              <w:t xml:space="preserve">vacant </w:t>
            </w:r>
          </w:p>
        </w:tc>
      </w:tr>
    </w:tbl>
    <w:p w14:paraId="76183D11" w14:textId="77777777" w:rsidR="00997D8C" w:rsidRDefault="00E9149E">
      <w:pPr>
        <w:spacing w:after="6" w:line="255" w:lineRule="auto"/>
        <w:ind w:left="-5" w:right="18"/>
      </w:pPr>
      <w:r>
        <w:rPr>
          <w:b/>
        </w:rPr>
        <w:t xml:space="preserve">Full Property Address: </w:t>
      </w:r>
    </w:p>
    <w:p w14:paraId="1AEBA618" w14:textId="77777777" w:rsidR="00997D8C" w:rsidRDefault="00E9149E">
      <w:pPr>
        <w:spacing w:after="230" w:line="255" w:lineRule="auto"/>
        <w:ind w:left="-5" w:right="18"/>
      </w:pPr>
      <w:r>
        <w:rPr>
          <w:b/>
        </w:rPr>
        <w:t xml:space="preserve">Business Rates Reference Number: Rateable Value: </w:t>
      </w:r>
    </w:p>
    <w:p w14:paraId="5D4FB65E" w14:textId="77777777" w:rsidR="00997D8C" w:rsidRDefault="00E9149E">
      <w:pPr>
        <w:spacing w:after="447"/>
        <w:ind w:left="-5"/>
      </w:pPr>
      <w:r>
        <w:t xml:space="preserve">Continue on a separate sheet if necessary. </w:t>
      </w:r>
    </w:p>
    <w:p w14:paraId="56141135" w14:textId="77777777" w:rsidR="00997D8C" w:rsidRDefault="00E9149E">
      <w:pPr>
        <w:spacing w:after="0" w:line="259" w:lineRule="auto"/>
        <w:ind w:left="-5" w:right="0"/>
      </w:pPr>
      <w:r>
        <w:rPr>
          <w:i/>
        </w:rPr>
        <w:lastRenderedPageBreak/>
        <w:t>SECTION 2</w:t>
      </w:r>
      <w:r>
        <w:t xml:space="preserve"> </w:t>
      </w:r>
    </w:p>
    <w:p w14:paraId="5AE50F05" w14:textId="77777777" w:rsidR="00997D8C" w:rsidRDefault="00E9149E">
      <w:pPr>
        <w:ind w:left="-5"/>
      </w:pPr>
      <w:r>
        <w:t xml:space="preserve">I confirm that the rate assessments listed above are the only rated assessments in England occupied </w:t>
      </w:r>
      <w:proofErr w:type="gramStart"/>
      <w:r>
        <w:t>by;</w:t>
      </w:r>
      <w:proofErr w:type="gramEnd"/>
      <w:r>
        <w:t xml:space="preserve"> </w:t>
      </w:r>
    </w:p>
    <w:tbl>
      <w:tblPr>
        <w:tblStyle w:val="TableGrid"/>
        <w:tblpPr w:vertAnchor="text" w:tblpX="2664" w:tblpY="-7"/>
        <w:tblOverlap w:val="never"/>
        <w:tblW w:w="8323" w:type="dxa"/>
        <w:tblInd w:w="0" w:type="dxa"/>
        <w:tblCellMar>
          <w:top w:w="7" w:type="dxa"/>
          <w:left w:w="108" w:type="dxa"/>
          <w:right w:w="115" w:type="dxa"/>
        </w:tblCellMar>
        <w:tblLook w:val="04A0" w:firstRow="1" w:lastRow="0" w:firstColumn="1" w:lastColumn="0" w:noHBand="0" w:noVBand="1"/>
      </w:tblPr>
      <w:tblGrid>
        <w:gridCol w:w="2775"/>
        <w:gridCol w:w="2773"/>
        <w:gridCol w:w="2775"/>
      </w:tblGrid>
      <w:tr w:rsidR="00997D8C" w14:paraId="390871DB" w14:textId="77777777">
        <w:trPr>
          <w:trHeight w:val="240"/>
        </w:trPr>
        <w:tc>
          <w:tcPr>
            <w:tcW w:w="2775" w:type="dxa"/>
            <w:tcBorders>
              <w:top w:val="single" w:sz="4" w:space="0" w:color="000000"/>
              <w:left w:val="single" w:sz="4" w:space="0" w:color="000000"/>
              <w:bottom w:val="single" w:sz="4" w:space="0" w:color="000000"/>
              <w:right w:val="single" w:sz="4" w:space="0" w:color="000000"/>
            </w:tcBorders>
          </w:tcPr>
          <w:p w14:paraId="207E1AD2" w14:textId="77777777" w:rsidR="00997D8C" w:rsidRDefault="00997D8C">
            <w:pPr>
              <w:spacing w:after="160" w:line="259" w:lineRule="auto"/>
              <w:ind w:left="0" w:right="0" w:firstLine="0"/>
            </w:pPr>
          </w:p>
        </w:tc>
        <w:tc>
          <w:tcPr>
            <w:tcW w:w="2773" w:type="dxa"/>
            <w:vMerge w:val="restart"/>
            <w:tcBorders>
              <w:top w:val="nil"/>
              <w:left w:val="single" w:sz="4" w:space="0" w:color="000000"/>
              <w:bottom w:val="nil"/>
              <w:right w:val="single" w:sz="4" w:space="0" w:color="000000"/>
            </w:tcBorders>
          </w:tcPr>
          <w:p w14:paraId="20D7A243" w14:textId="77777777" w:rsidR="00997D8C" w:rsidRDefault="00E9149E">
            <w:pPr>
              <w:spacing w:after="0" w:line="259" w:lineRule="auto"/>
              <w:ind w:left="0" w:right="0" w:firstLine="0"/>
            </w:pPr>
            <w:r>
              <w:rPr>
                <w:b/>
              </w:rPr>
              <w:t xml:space="preserve">Position in Business: </w:t>
            </w:r>
          </w:p>
          <w:p w14:paraId="0B78B21E" w14:textId="77777777" w:rsidR="00997D8C" w:rsidRDefault="00E9149E">
            <w:pPr>
              <w:spacing w:after="0" w:line="259" w:lineRule="auto"/>
              <w:ind w:left="0" w:right="0" w:firstLine="0"/>
            </w:pPr>
            <w:r>
              <w:rPr>
                <w:b/>
              </w:rPr>
              <w:t xml:space="preserve">Date: </w:t>
            </w:r>
          </w:p>
          <w:p w14:paraId="3055F135" w14:textId="77777777" w:rsidR="00997D8C" w:rsidRDefault="00E9149E">
            <w:pPr>
              <w:spacing w:after="0" w:line="259" w:lineRule="auto"/>
              <w:ind w:left="0" w:right="0" w:firstLine="0"/>
            </w:pPr>
            <w:r>
              <w:rPr>
                <w:b/>
              </w:rPr>
              <w:t xml:space="preserve">email address: </w:t>
            </w:r>
          </w:p>
        </w:tc>
        <w:tc>
          <w:tcPr>
            <w:tcW w:w="2775" w:type="dxa"/>
            <w:tcBorders>
              <w:top w:val="single" w:sz="4" w:space="0" w:color="000000"/>
              <w:left w:val="single" w:sz="4" w:space="0" w:color="000000"/>
              <w:bottom w:val="single" w:sz="4" w:space="0" w:color="000000"/>
              <w:right w:val="single" w:sz="4" w:space="0" w:color="000000"/>
            </w:tcBorders>
          </w:tcPr>
          <w:p w14:paraId="6C133C98" w14:textId="77777777" w:rsidR="00997D8C" w:rsidRDefault="00997D8C">
            <w:pPr>
              <w:spacing w:after="160" w:line="259" w:lineRule="auto"/>
              <w:ind w:left="0" w:right="0" w:firstLine="0"/>
            </w:pPr>
          </w:p>
        </w:tc>
      </w:tr>
      <w:tr w:rsidR="00997D8C" w14:paraId="50F888C3" w14:textId="77777777">
        <w:trPr>
          <w:trHeight w:val="240"/>
        </w:trPr>
        <w:tc>
          <w:tcPr>
            <w:tcW w:w="2775" w:type="dxa"/>
            <w:tcBorders>
              <w:top w:val="single" w:sz="4" w:space="0" w:color="000000"/>
              <w:left w:val="single" w:sz="4" w:space="0" w:color="000000"/>
              <w:bottom w:val="single" w:sz="4" w:space="0" w:color="000000"/>
              <w:right w:val="single" w:sz="4" w:space="0" w:color="000000"/>
            </w:tcBorders>
          </w:tcPr>
          <w:p w14:paraId="1404A1EC" w14:textId="77777777" w:rsidR="00997D8C" w:rsidRDefault="00997D8C">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10C49987" w14:textId="77777777" w:rsidR="00997D8C" w:rsidRDefault="00997D8C">
            <w:pPr>
              <w:spacing w:after="160" w:line="259" w:lineRule="auto"/>
              <w:ind w:left="0" w:right="0" w:firstLine="0"/>
            </w:pPr>
          </w:p>
        </w:tc>
        <w:tc>
          <w:tcPr>
            <w:tcW w:w="2775" w:type="dxa"/>
            <w:tcBorders>
              <w:top w:val="single" w:sz="4" w:space="0" w:color="000000"/>
              <w:left w:val="single" w:sz="4" w:space="0" w:color="000000"/>
              <w:bottom w:val="single" w:sz="4" w:space="0" w:color="000000"/>
              <w:right w:val="single" w:sz="4" w:space="0" w:color="000000"/>
            </w:tcBorders>
          </w:tcPr>
          <w:p w14:paraId="61428BC2" w14:textId="77777777" w:rsidR="00997D8C" w:rsidRDefault="00997D8C">
            <w:pPr>
              <w:spacing w:after="160" w:line="259" w:lineRule="auto"/>
              <w:ind w:left="0" w:right="0" w:firstLine="0"/>
            </w:pPr>
          </w:p>
        </w:tc>
      </w:tr>
      <w:tr w:rsidR="00997D8C" w14:paraId="05DC22D9" w14:textId="77777777">
        <w:trPr>
          <w:trHeight w:val="240"/>
        </w:trPr>
        <w:tc>
          <w:tcPr>
            <w:tcW w:w="2775" w:type="dxa"/>
            <w:tcBorders>
              <w:top w:val="single" w:sz="4" w:space="0" w:color="000000"/>
              <w:left w:val="single" w:sz="4" w:space="0" w:color="000000"/>
              <w:bottom w:val="single" w:sz="4" w:space="0" w:color="000000"/>
              <w:right w:val="single" w:sz="4" w:space="0" w:color="000000"/>
            </w:tcBorders>
          </w:tcPr>
          <w:p w14:paraId="69A38145" w14:textId="77777777" w:rsidR="00997D8C" w:rsidRDefault="00997D8C">
            <w:pPr>
              <w:spacing w:after="160" w:line="259" w:lineRule="auto"/>
              <w:ind w:left="0" w:right="0" w:firstLine="0"/>
            </w:pPr>
          </w:p>
        </w:tc>
        <w:tc>
          <w:tcPr>
            <w:tcW w:w="0" w:type="auto"/>
            <w:vMerge/>
            <w:tcBorders>
              <w:top w:val="nil"/>
              <w:left w:val="single" w:sz="4" w:space="0" w:color="000000"/>
              <w:bottom w:val="nil"/>
              <w:right w:val="single" w:sz="4" w:space="0" w:color="000000"/>
            </w:tcBorders>
          </w:tcPr>
          <w:p w14:paraId="40A32B81" w14:textId="77777777" w:rsidR="00997D8C" w:rsidRDefault="00997D8C">
            <w:pPr>
              <w:spacing w:after="160" w:line="259" w:lineRule="auto"/>
              <w:ind w:left="0" w:right="0" w:firstLine="0"/>
            </w:pPr>
          </w:p>
        </w:tc>
        <w:tc>
          <w:tcPr>
            <w:tcW w:w="2775" w:type="dxa"/>
            <w:tcBorders>
              <w:top w:val="single" w:sz="4" w:space="0" w:color="000000"/>
              <w:left w:val="single" w:sz="4" w:space="0" w:color="000000"/>
              <w:bottom w:val="single" w:sz="4" w:space="0" w:color="000000"/>
              <w:right w:val="single" w:sz="4" w:space="0" w:color="000000"/>
            </w:tcBorders>
          </w:tcPr>
          <w:p w14:paraId="4EC8BBDE" w14:textId="77777777" w:rsidR="00997D8C" w:rsidRDefault="00997D8C">
            <w:pPr>
              <w:spacing w:after="160" w:line="259" w:lineRule="auto"/>
              <w:ind w:left="0" w:right="0" w:firstLine="0"/>
            </w:pPr>
          </w:p>
        </w:tc>
      </w:tr>
    </w:tbl>
    <w:p w14:paraId="69318139" w14:textId="77777777" w:rsidR="00997D8C" w:rsidRDefault="00E9149E">
      <w:pPr>
        <w:spacing w:after="6" w:line="255" w:lineRule="auto"/>
        <w:ind w:left="-5" w:right="18"/>
      </w:pPr>
      <w:r>
        <w:rPr>
          <w:b/>
        </w:rPr>
        <w:t xml:space="preserve">Full Name: </w:t>
      </w:r>
    </w:p>
    <w:p w14:paraId="2B374FDC" w14:textId="77777777" w:rsidR="00997D8C" w:rsidRDefault="00E9149E">
      <w:pPr>
        <w:spacing w:after="6" w:line="255" w:lineRule="auto"/>
        <w:ind w:left="-5" w:right="18"/>
      </w:pPr>
      <w:r>
        <w:rPr>
          <w:b/>
        </w:rPr>
        <w:t xml:space="preserve">Signature: </w:t>
      </w:r>
    </w:p>
    <w:p w14:paraId="03FF70D5" w14:textId="77777777" w:rsidR="00997D8C" w:rsidRDefault="00E9149E">
      <w:pPr>
        <w:spacing w:after="6" w:line="255" w:lineRule="auto"/>
        <w:ind w:left="-5" w:right="18"/>
      </w:pPr>
      <w:r>
        <w:rPr>
          <w:b/>
        </w:rPr>
        <w:t xml:space="preserve">Telephone Number: </w:t>
      </w:r>
    </w:p>
    <w:p w14:paraId="5CE43BED" w14:textId="77777777" w:rsidR="008A391D" w:rsidRDefault="008A391D">
      <w:pPr>
        <w:spacing w:after="213" w:line="259" w:lineRule="auto"/>
        <w:ind w:left="0" w:right="208" w:firstLine="0"/>
        <w:jc w:val="center"/>
        <w:rPr>
          <w:b/>
        </w:rPr>
      </w:pPr>
    </w:p>
    <w:p w14:paraId="2048C2B8" w14:textId="27E33476" w:rsidR="008A391D" w:rsidRDefault="008A391D">
      <w:pPr>
        <w:spacing w:after="213" w:line="259" w:lineRule="auto"/>
        <w:ind w:left="0" w:right="208" w:firstLine="0"/>
        <w:jc w:val="center"/>
        <w:rPr>
          <w:b/>
        </w:rPr>
      </w:pPr>
    </w:p>
    <w:p w14:paraId="526060CB" w14:textId="566E21FD" w:rsidR="001929ED" w:rsidRDefault="001929ED">
      <w:pPr>
        <w:spacing w:after="213" w:line="259" w:lineRule="auto"/>
        <w:ind w:left="0" w:right="208" w:firstLine="0"/>
        <w:jc w:val="center"/>
        <w:rPr>
          <w:b/>
        </w:rPr>
      </w:pPr>
    </w:p>
    <w:p w14:paraId="5A1AC35F" w14:textId="77777777" w:rsidR="001929ED" w:rsidRDefault="001929ED">
      <w:pPr>
        <w:spacing w:after="213" w:line="259" w:lineRule="auto"/>
        <w:ind w:left="0" w:right="208" w:firstLine="0"/>
        <w:jc w:val="center"/>
        <w:rPr>
          <w:b/>
        </w:rPr>
      </w:pPr>
    </w:p>
    <w:p w14:paraId="2CB5683A" w14:textId="3ADBE0B8" w:rsidR="00997D8C" w:rsidRDefault="00E9149E">
      <w:pPr>
        <w:spacing w:after="213" w:line="259" w:lineRule="auto"/>
        <w:ind w:left="0" w:right="208" w:firstLine="0"/>
        <w:jc w:val="center"/>
      </w:pPr>
      <w:r>
        <w:rPr>
          <w:b/>
        </w:rPr>
        <w:t>SMALL BUSINESS RATE RELIEF NOTES</w:t>
      </w:r>
      <w:r>
        <w:t xml:space="preserve"> </w:t>
      </w:r>
    </w:p>
    <w:p w14:paraId="466C47BF" w14:textId="77777777" w:rsidR="00997D8C" w:rsidRDefault="00E9149E">
      <w:pPr>
        <w:ind w:left="123" w:right="730"/>
      </w:pPr>
      <w:r>
        <w:t xml:space="preserve">This application must be completed by the </w:t>
      </w:r>
      <w:proofErr w:type="gramStart"/>
      <w:r>
        <w:t>ratepayer</w:t>
      </w:r>
      <w:proofErr w:type="gramEnd"/>
      <w:r>
        <w:t xml:space="preserve"> or a person authorised to sign on behalf of the ratepayer. This means, where the ratepayer is: </w:t>
      </w:r>
    </w:p>
    <w:p w14:paraId="43093996" w14:textId="77777777" w:rsidR="00997D8C" w:rsidRDefault="00E9149E">
      <w:pPr>
        <w:numPr>
          <w:ilvl w:val="0"/>
          <w:numId w:val="1"/>
        </w:numPr>
        <w:spacing w:after="8"/>
        <w:ind w:hanging="360"/>
      </w:pPr>
      <w:r>
        <w:t>a partnership, partner of that partnership</w:t>
      </w:r>
    </w:p>
    <w:p w14:paraId="53F3091B" w14:textId="77777777" w:rsidR="00997D8C" w:rsidRDefault="00E9149E">
      <w:pPr>
        <w:numPr>
          <w:ilvl w:val="0"/>
          <w:numId w:val="1"/>
        </w:numPr>
        <w:spacing w:after="8"/>
        <w:ind w:hanging="360"/>
      </w:pPr>
      <w:r>
        <w:t>a trust, a trustee of that trust</w:t>
      </w:r>
    </w:p>
    <w:p w14:paraId="2DB133F1" w14:textId="77777777" w:rsidR="00997D8C" w:rsidRDefault="00E9149E">
      <w:pPr>
        <w:numPr>
          <w:ilvl w:val="0"/>
          <w:numId w:val="1"/>
        </w:numPr>
        <w:spacing w:after="8"/>
        <w:ind w:hanging="360"/>
      </w:pPr>
      <w:r>
        <w:t>a body corporate, a director of that body, and</w:t>
      </w:r>
    </w:p>
    <w:p w14:paraId="022263F2" w14:textId="77777777" w:rsidR="00997D8C" w:rsidRDefault="00E9149E">
      <w:pPr>
        <w:numPr>
          <w:ilvl w:val="0"/>
          <w:numId w:val="1"/>
        </w:numPr>
        <w:ind w:hanging="360"/>
      </w:pPr>
      <w:r>
        <w:t>in any other case, a person duly authorised to sign on behalf of the ratepayer.</w:t>
      </w:r>
    </w:p>
    <w:p w14:paraId="7C60E1A6" w14:textId="77777777" w:rsidR="00997D8C" w:rsidRDefault="00E9149E">
      <w:pPr>
        <w:ind w:left="123"/>
      </w:pPr>
      <w:r>
        <w:t xml:space="preserve">NB: in the case of a Limited Company the application must be signed by a director. </w:t>
      </w:r>
    </w:p>
    <w:p w14:paraId="2BBD99FD" w14:textId="77777777" w:rsidR="00997D8C" w:rsidRDefault="00E9149E">
      <w:pPr>
        <w:spacing w:after="325"/>
        <w:ind w:left="123"/>
      </w:pPr>
      <w:r>
        <w:t xml:space="preserve">Please refer to the table on our website for the levels of Small Business Rate Relief entitlement: </w:t>
      </w:r>
      <w:hyperlink r:id="rId6">
        <w:r>
          <w:rPr>
            <w:color w:val="0000FF"/>
            <w:u w:val="single" w:color="0000FF"/>
          </w:rPr>
          <w:t>http://www.midsussex.gov.uk/revsandbens/business-rates/property-reliefs/small-business-rate-relief/</w:t>
        </w:r>
      </w:hyperlink>
      <w:hyperlink r:id="rId7">
        <w:r>
          <w:t xml:space="preserve"> </w:t>
        </w:r>
      </w:hyperlink>
    </w:p>
    <w:p w14:paraId="23C9530F" w14:textId="77777777" w:rsidR="00997D8C" w:rsidRDefault="00E9149E">
      <w:pPr>
        <w:spacing w:after="312" w:line="259" w:lineRule="auto"/>
        <w:ind w:left="113" w:right="0" w:firstLine="0"/>
      </w:pPr>
      <w:r>
        <w:t xml:space="preserve">You can check your Rateable Value at </w:t>
      </w:r>
      <w:hyperlink r:id="rId8">
        <w:r>
          <w:rPr>
            <w:color w:val="0000FF"/>
          </w:rPr>
          <w:t>https://www.gov.uk/correct-your-business-rates</w:t>
        </w:r>
      </w:hyperlink>
      <w:hyperlink r:id="rId9">
        <w:r>
          <w:t xml:space="preserve"> </w:t>
        </w:r>
      </w:hyperlink>
    </w:p>
    <w:p w14:paraId="7D84193F" w14:textId="77777777" w:rsidR="00997D8C" w:rsidRDefault="00E9149E">
      <w:pPr>
        <w:spacing w:after="213" w:line="259" w:lineRule="auto"/>
        <w:ind w:left="113" w:right="0" w:firstLine="0"/>
      </w:pPr>
      <w:r>
        <w:t xml:space="preserve">Further details of the scheme can be found at </w:t>
      </w:r>
      <w:hyperlink r:id="rId10">
        <w:r>
          <w:rPr>
            <w:color w:val="0000FF"/>
            <w:u w:val="single" w:color="0000FF"/>
          </w:rPr>
          <w:t>https://www.gov.uk/apply-for-business-rate-relief/small-business-rate-relief</w:t>
        </w:r>
      </w:hyperlink>
      <w:hyperlink r:id="rId11">
        <w:r>
          <w:t xml:space="preserve"> </w:t>
        </w:r>
      </w:hyperlink>
    </w:p>
    <w:p w14:paraId="4FC98BEF" w14:textId="77777777" w:rsidR="00997D8C" w:rsidRDefault="00E9149E">
      <w:pPr>
        <w:ind w:left="123"/>
      </w:pPr>
      <w:r>
        <w:t xml:space="preserve">Ratepayers will only be required to apply for Small Business Rate Relief once between each revaluation of non-domestic </w:t>
      </w:r>
    </w:p>
    <w:p w14:paraId="020A2805" w14:textId="77777777" w:rsidR="00997D8C" w:rsidRDefault="00E9149E">
      <w:pPr>
        <w:ind w:left="123"/>
      </w:pPr>
      <w:r>
        <w:t xml:space="preserve">assessments. </w:t>
      </w:r>
    </w:p>
    <w:p w14:paraId="5AADF346" w14:textId="77777777" w:rsidR="00997D8C" w:rsidRDefault="00E9149E">
      <w:pPr>
        <w:ind w:left="123"/>
      </w:pPr>
      <w:r>
        <w:t xml:space="preserve">An additional condition of entitlement is that the ratepayer must notify the Local Authority of particular changes in circumstances that may affect their entitlement to the relief, within 4 weeks from the date that the change occurred. </w:t>
      </w:r>
    </w:p>
    <w:p w14:paraId="5E5AABC2" w14:textId="77777777" w:rsidR="00997D8C" w:rsidRDefault="00E9149E">
      <w:pPr>
        <w:ind w:left="123"/>
      </w:pPr>
      <w:r>
        <w:t xml:space="preserve">These changes are: </w:t>
      </w:r>
    </w:p>
    <w:p w14:paraId="577C0E76" w14:textId="77777777" w:rsidR="00997D8C" w:rsidRDefault="00E9149E">
      <w:pPr>
        <w:numPr>
          <w:ilvl w:val="0"/>
          <w:numId w:val="1"/>
        </w:numPr>
        <w:spacing w:after="0"/>
        <w:ind w:hanging="360"/>
      </w:pPr>
      <w:r>
        <w:t xml:space="preserve">increases in the rateable value of a property occupied by the ratepayer which is not in the area of the Local Authority granting Small Business </w:t>
      </w:r>
      <w:proofErr w:type="gramStart"/>
      <w:r>
        <w:t>Relief;</w:t>
      </w:r>
      <w:proofErr w:type="gramEnd"/>
    </w:p>
    <w:p w14:paraId="4D43AEAA" w14:textId="77777777" w:rsidR="00997D8C" w:rsidRDefault="00E9149E">
      <w:pPr>
        <w:numPr>
          <w:ilvl w:val="0"/>
          <w:numId w:val="1"/>
        </w:numPr>
        <w:ind w:hanging="360"/>
      </w:pPr>
      <w:r>
        <w:t>the ratepayer coming into occupation of any property which has not been mentioned in their application for relief.</w:t>
      </w:r>
    </w:p>
    <w:p w14:paraId="38909BE1" w14:textId="77777777" w:rsidR="00997D8C" w:rsidRDefault="00E9149E">
      <w:pPr>
        <w:ind w:left="123"/>
      </w:pPr>
      <w:r>
        <w:t xml:space="preserve">If your business ceases to be eligible on a day during the year in question, the relief will cease on that day. </w:t>
      </w:r>
    </w:p>
    <w:p w14:paraId="362A7853" w14:textId="77777777" w:rsidR="00997D8C" w:rsidRDefault="00E9149E">
      <w:pPr>
        <w:spacing w:after="206" w:line="242" w:lineRule="auto"/>
        <w:ind w:left="113" w:right="0" w:firstLine="0"/>
      </w:pPr>
      <w:r>
        <w:rPr>
          <w:b/>
          <w:sz w:val="18"/>
        </w:rPr>
        <w:t>Please remember:</w:t>
      </w:r>
      <w:r>
        <w:rPr>
          <w:sz w:val="18"/>
        </w:rPr>
        <w:t xml:space="preserve"> if you give false </w:t>
      </w:r>
      <w:proofErr w:type="gramStart"/>
      <w:r>
        <w:rPr>
          <w:sz w:val="18"/>
        </w:rPr>
        <w:t>information</w:t>
      </w:r>
      <w:proofErr w:type="gramEnd"/>
      <w:r>
        <w:rPr>
          <w:sz w:val="18"/>
        </w:rPr>
        <w:t xml:space="preserve"> you may be prosecuted.  In order to protect public funds, the Council may use the information you have provided on this form to prevent and detect fraud.  The Council may also share this information for the same purpose, with other organisations that handle public funds. </w:t>
      </w:r>
    </w:p>
    <w:p w14:paraId="1656E511" w14:textId="77777777" w:rsidR="00997D8C" w:rsidRDefault="00E9149E">
      <w:pPr>
        <w:spacing w:after="0" w:line="242" w:lineRule="auto"/>
        <w:ind w:left="113" w:right="229" w:firstLine="0"/>
      </w:pPr>
      <w:r>
        <w:rPr>
          <w:b/>
          <w:sz w:val="18"/>
        </w:rPr>
        <w:t xml:space="preserve">Please note: </w:t>
      </w:r>
      <w:r>
        <w:rPr>
          <w:sz w:val="18"/>
        </w:rPr>
        <w:t>Information will only be kept in accordance with the General Data Protection Regulation and the Data Protection Act 2018. Mid Sussex District Council will not supply information to any other organisation or individual except to the extent permitted by law in carrying out any of its functions. Please refer to our privacy notice on our website at https://www.midsussex.gov.uk/aboutus/privacy-notice for further details.</w:t>
      </w:r>
    </w:p>
    <w:sectPr w:rsidR="00997D8C">
      <w:pgSz w:w="11906" w:h="16838"/>
      <w:pgMar w:top="500" w:right="618" w:bottom="1790"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032A7"/>
    <w:multiLevelType w:val="hybridMultilevel"/>
    <w:tmpl w:val="BEA69524"/>
    <w:lvl w:ilvl="0" w:tplc="F5D0D864">
      <w:start w:val="1"/>
      <w:numFmt w:val="bullet"/>
      <w:lvlText w:val=""/>
      <w:lvlJc w:val="left"/>
      <w:pPr>
        <w:ind w:left="5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AB48126">
      <w:start w:val="1"/>
      <w:numFmt w:val="bullet"/>
      <w:lvlText w:val="o"/>
      <w:lvlJc w:val="left"/>
      <w:pPr>
        <w:ind w:left="11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CA8A1DE">
      <w:start w:val="1"/>
      <w:numFmt w:val="bullet"/>
      <w:lvlText w:val="▪"/>
      <w:lvlJc w:val="left"/>
      <w:pPr>
        <w:ind w:left="18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FA277A8">
      <w:start w:val="1"/>
      <w:numFmt w:val="bullet"/>
      <w:lvlText w:val="•"/>
      <w:lvlJc w:val="left"/>
      <w:pPr>
        <w:ind w:left="25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058E9F6">
      <w:start w:val="1"/>
      <w:numFmt w:val="bullet"/>
      <w:lvlText w:val="o"/>
      <w:lvlJc w:val="left"/>
      <w:pPr>
        <w:ind w:left="32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B080CD0">
      <w:start w:val="1"/>
      <w:numFmt w:val="bullet"/>
      <w:lvlText w:val="▪"/>
      <w:lvlJc w:val="left"/>
      <w:pPr>
        <w:ind w:left="40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E362620">
      <w:start w:val="1"/>
      <w:numFmt w:val="bullet"/>
      <w:lvlText w:val="•"/>
      <w:lvlJc w:val="left"/>
      <w:pPr>
        <w:ind w:left="47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7B2EF36">
      <w:start w:val="1"/>
      <w:numFmt w:val="bullet"/>
      <w:lvlText w:val="o"/>
      <w:lvlJc w:val="left"/>
      <w:pPr>
        <w:ind w:left="54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A96EEFA">
      <w:start w:val="1"/>
      <w:numFmt w:val="bullet"/>
      <w:lvlText w:val="▪"/>
      <w:lvlJc w:val="left"/>
      <w:pPr>
        <w:ind w:left="61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8C"/>
    <w:rsid w:val="001929ED"/>
    <w:rsid w:val="00266D25"/>
    <w:rsid w:val="004911C9"/>
    <w:rsid w:val="006612FE"/>
    <w:rsid w:val="008A391D"/>
    <w:rsid w:val="0093464A"/>
    <w:rsid w:val="00997D8C"/>
    <w:rsid w:val="009A4C38"/>
    <w:rsid w:val="00B84BBD"/>
    <w:rsid w:val="00E91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0291"/>
  <w15:docId w15:val="{CA716C72-6FDB-49E3-9CC3-7A56902E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2" w:line="249" w:lineRule="auto"/>
      <w:ind w:left="698" w:right="69"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308"/>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231" w:line="392" w:lineRule="auto"/>
      <w:ind w:left="10" w:right="69" w:hanging="10"/>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correct-your-business-r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dsussex.gov.uk/revsandbens/business-rates/property-reliefs/small-business-rate-reli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sussex.gov.uk/revsandbens/business-rates/property-reliefs/small-business-rate-relief/" TargetMode="External"/><Relationship Id="rId11" Type="http://schemas.openxmlformats.org/officeDocument/2006/relationships/hyperlink" Target="https://www.gov.uk/apply-for-business-rate-relief/small-business-rate-relief" TargetMode="External"/><Relationship Id="rId5" Type="http://schemas.openxmlformats.org/officeDocument/2006/relationships/image" Target="media/image1.jpg"/><Relationship Id="rId10" Type="http://schemas.openxmlformats.org/officeDocument/2006/relationships/hyperlink" Target="https://www.gov.uk/apply-for-business-rate-relief/small-business-rate-relief" TargetMode="External"/><Relationship Id="rId4" Type="http://schemas.openxmlformats.org/officeDocument/2006/relationships/webSettings" Target="webSettings.xml"/><Relationship Id="rId9" Type="http://schemas.openxmlformats.org/officeDocument/2006/relationships/hyperlink" Target="https://www.gov.uk/correct-your-business-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NON-DOMESTIC RATES SMALL BUSINESS RATE RELIEF (SBRR)</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NON-DOMESTIC RATES SMALL BUSINESS RATE RELIEF (SBRR)</dc:title>
  <dc:subject/>
  <dc:creator>Mid Sussex District Council</dc:creator>
  <cp:keywords/>
  <cp:lastModifiedBy>Lucy Barnes</cp:lastModifiedBy>
  <cp:revision>6</cp:revision>
  <dcterms:created xsi:type="dcterms:W3CDTF">2022-12-01T09:22:00Z</dcterms:created>
  <dcterms:modified xsi:type="dcterms:W3CDTF">2022-12-05T09:48:00Z</dcterms:modified>
</cp:coreProperties>
</file>